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родителей по половой неприкосновенности несовершеннолетних</w:t>
      </w:r>
    </w:p>
    <w:bookmarkEnd w:id="0"/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Избежать насилия можно, но для этого необходимо: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объяснить ребенку правила поведения, когда он остается один на улице либо дома;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отношения с друзьями детей и их родителями;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«Правило пяти «нельзя».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разговаривать с незнакомцами на улице и впускать их в дом.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заходить с ними вместе в подъезд и лифт.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садиться в чужую машину.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задерживаться на улице одному, особенно с наступлением темноты.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Научите ребенка всегда отвечать «Нет!»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ему предлагают зайти в гости или подвезти до дома, пусть даже это соседи.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незнакомец угощает чем-нибудь с целью познакомиться и провести с тобой время.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понять, что ребенок или подросток подвергался сексуальному насилию?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Вялость, апатия, пренебрежение к своему внешнему виду;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чувство одиночества, бесполезности, грусти, общее снижение настроения;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целей и планов на будущее;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Чувство мотивированной или немотивированной тревожности, страха, отчаяния;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Пессимистическая оценка своих достижений;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Неуверенность в себе, снижение самооценки.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Проблемы со сном, кошмары, страх перед засыпанием.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Головные боли, боли в желудке, соматические симптомы.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Повышенная агрессивность и (или) высокая активность (</w:t>
      </w:r>
      <w:proofErr w:type="spell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гиперактивность</w:t>
      </w:r>
      <w:proofErr w:type="spell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наличие заболевания, передающегося половым путем, </w:t>
      </w:r>
      <w:proofErr w:type="spell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энурез</w:t>
      </w:r>
      <w:proofErr w:type="spell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,  беременность.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Нежелание общения и неучастие в играх и любимых занятиях.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Поддержите ребенка или подростка в трудной ситуации.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Исцеление начинается с общения. Заботливый взрослый — самый лучший фактор, который поможет ребенку чувствовать себя </w:t>
      </w:r>
      <w:proofErr w:type="gram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Решайте все проблемы без жестокости, проявляя уважение к детям.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ни странно, это послушные дети.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Таким детям педофил предлагает пойти с ним, они не могут ему отказать.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Доверчивые дети.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Замкнутые, заброшенные, одинокие ребята.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Это не обязательно дети бомжей и </w:t>
      </w:r>
      <w:proofErr w:type="gram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пьяниц</w:t>
      </w:r>
      <w:proofErr w:type="gram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Дети, стремящиеся казаться взрослыми.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привлекает внимание педофила. Преступник воспринимает это как послание: хочу испытывать то же, что и взрослые.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Подростки, родители которых </w:t>
      </w:r>
      <w:proofErr w:type="spellStart"/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пуритански</w:t>
      </w:r>
      <w:proofErr w:type="spellEnd"/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настроены.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 Вместо того</w:t>
      </w:r>
      <w:proofErr w:type="gram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Дети, испытывающие интерес к «блатной» романтике.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Бесконечные сериалы про бандитов наводят ребенка на 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мысль, что настоящие мужчины - это те, которые сидят в тюрьме. Такие ребята могут сами искать себе'' друзей из уголовного мира.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разговоре с мальчиком лучше участвовать отцу, без присутствия матери.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Любое проявление насилия в отноше</w:t>
      </w: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oftHyphen/>
        <w:t>ниях между взрослыми оказывает негативные послед</w:t>
      </w: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oftHyphen/>
        <w:t>ствия на детей.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Обратитесь за по</w:t>
      </w: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oftHyphen/>
        <w:t>мощью как можно раньше.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Чем дольше про</w:t>
      </w:r>
      <w:r w:rsidRPr="008567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oftHyphen/>
        <w:t>должается насилие, тем более опасны его последствия.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действовать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Сообщите о случаях насилия, совершен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подозре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ваете, что насилие совершается в отношении вашего ребенка, поговори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 с ним об этом.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необходимо, обратитесь за по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мощью к социаль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 педагогам или психологам школы/социальн</w:t>
      </w:r>
      <w:proofErr w:type="gram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педагогического центра.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говорить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 требуется время, чтобы они смогли говорить о своих чувствах по поводу совершен</w:t>
      </w: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ного насилия.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Ребенок должен знать, что это не его вина и что такой вид отношений является неприемлемым.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по профилактике преступлений против половой неприкосновенности несовершеннолетних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85678D" w:rsidRPr="0085678D" w:rsidRDefault="0085678D" w:rsidP="008567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ласка и </w:t>
      </w:r>
      <w:proofErr w:type="spell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трогание</w:t>
      </w:r>
      <w:proofErr w:type="spell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запретных частей тела, </w:t>
      </w:r>
      <w:proofErr w:type="spellStart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эротизированная</w:t>
      </w:r>
      <w:proofErr w:type="spellEnd"/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забота;</w:t>
      </w:r>
    </w:p>
    <w:p w:rsidR="0085678D" w:rsidRPr="0085678D" w:rsidRDefault="0085678D" w:rsidP="008567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85678D" w:rsidRPr="0085678D" w:rsidRDefault="0085678D" w:rsidP="008567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изнасилование;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Сексуальная эксплуатация - порнографические фотографии и фильмы с участием  детей, проституция.</w:t>
      </w:r>
    </w:p>
    <w:p w:rsidR="0085678D" w:rsidRPr="0085678D" w:rsidRDefault="0085678D" w:rsidP="0085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85678D" w:rsidRPr="0085678D" w:rsidRDefault="0085678D" w:rsidP="008567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85678D" w:rsidRPr="0085678D" w:rsidRDefault="0085678D" w:rsidP="008567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67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 166, 167, 168, 169 УК Республики Беларусь и других.</w:t>
      </w:r>
    </w:p>
    <w:p w:rsidR="003444A0" w:rsidRPr="0085678D" w:rsidRDefault="003444A0" w:rsidP="0085678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3444A0" w:rsidRPr="008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213"/>
    <w:multiLevelType w:val="multilevel"/>
    <w:tmpl w:val="B43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D"/>
    <w:rsid w:val="003444A0"/>
    <w:rsid w:val="008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1598</Words>
  <Characters>9110</Characters>
  <Application>Microsoft Office Word</Application>
  <DocSecurity>0</DocSecurity>
  <Lines>75</Lines>
  <Paragraphs>21</Paragraphs>
  <ScaleCrop>false</ScaleCrop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2020-09-24T13:27:00Z</dcterms:created>
  <dcterms:modified xsi:type="dcterms:W3CDTF">2020-09-24T13:34:00Z</dcterms:modified>
</cp:coreProperties>
</file>